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B26C92" w:rsidRDefault="00B26C92" w:rsidP="00B26C92">
      <w:pPr>
        <w:tabs>
          <w:tab w:val="left" w:pos="720"/>
          <w:tab w:val="left" w:pos="990"/>
        </w:tabs>
        <w:ind w:right="2970"/>
        <w:jc w:val="both"/>
      </w:pPr>
      <w:r w:rsidRPr="00907BE8">
        <w:t>T</w:t>
      </w:r>
      <w:r>
        <w:t>o</w:t>
      </w:r>
      <w:r w:rsidRPr="00907BE8">
        <w:t>:</w:t>
      </w:r>
      <w:r w:rsidRPr="00907BE8">
        <w:tab/>
      </w:r>
      <w:r w:rsidRPr="00907BE8">
        <w:tab/>
      </w:r>
      <w:r>
        <w:t xml:space="preserve">Ali </w:t>
      </w:r>
      <w:proofErr w:type="spellStart"/>
      <w:r>
        <w:t>Abazari</w:t>
      </w:r>
      <w:proofErr w:type="spellEnd"/>
    </w:p>
    <w:p w:rsidR="00B26C92" w:rsidRDefault="00B26C92" w:rsidP="00B26C92">
      <w:pPr>
        <w:tabs>
          <w:tab w:val="left" w:pos="720"/>
          <w:tab w:val="left" w:pos="990"/>
        </w:tabs>
        <w:ind w:right="2970"/>
        <w:jc w:val="both"/>
      </w:pPr>
      <w:r>
        <w:tab/>
      </w:r>
      <w:r>
        <w:tab/>
        <w:t xml:space="preserve">Jackson Walker LLP </w:t>
      </w:r>
    </w:p>
    <w:p w:rsidR="00B26C92" w:rsidRDefault="00B26C92" w:rsidP="00B26C92">
      <w:pPr>
        <w:tabs>
          <w:tab w:val="left" w:pos="720"/>
          <w:tab w:val="left" w:pos="990"/>
        </w:tabs>
        <w:ind w:right="2970"/>
        <w:jc w:val="both"/>
      </w:pPr>
      <w:r>
        <w:tab/>
      </w:r>
      <w:r>
        <w:tab/>
        <w:t xml:space="preserve">P.O. Box 13326 </w:t>
      </w:r>
    </w:p>
    <w:p w:rsidR="00B26C92" w:rsidRDefault="00B26C92" w:rsidP="00B26C92">
      <w:pPr>
        <w:tabs>
          <w:tab w:val="left" w:pos="720"/>
          <w:tab w:val="left" w:pos="990"/>
        </w:tabs>
        <w:ind w:right="2970"/>
        <w:jc w:val="both"/>
      </w:pPr>
      <w:r>
        <w:tab/>
      </w:r>
      <w:r>
        <w:tab/>
        <w:t>Austin, Texas 78711-3326</w:t>
      </w: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  <w:r w:rsidRPr="00907BE8">
        <w:rPr>
          <w:szCs w:val="24"/>
        </w:rPr>
        <w:tab/>
      </w:r>
      <w:r w:rsidRPr="00907BE8">
        <w:rPr>
          <w:szCs w:val="24"/>
        </w:rPr>
        <w:tab/>
        <w:t xml:space="preserve">Commission Staff – Water Utility Regulation Division </w:t>
      </w: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  <w:r w:rsidRPr="00907BE8">
        <w:rPr>
          <w:szCs w:val="24"/>
        </w:rPr>
        <w:tab/>
      </w:r>
      <w:r w:rsidRPr="00907BE8">
        <w:rPr>
          <w:szCs w:val="24"/>
        </w:rPr>
        <w:tab/>
        <w:t>Commission Staff – Legal Division</w:t>
      </w:r>
    </w:p>
    <w:p w:rsidR="00B26C92" w:rsidRPr="00907BE8" w:rsidRDefault="00B26C92" w:rsidP="00B26C92">
      <w:pPr>
        <w:tabs>
          <w:tab w:val="left" w:pos="720"/>
          <w:tab w:val="left" w:pos="990"/>
        </w:tabs>
        <w:jc w:val="both"/>
        <w:rPr>
          <w:szCs w:val="24"/>
        </w:rPr>
      </w:pPr>
    </w:p>
    <w:p w:rsidR="00B26C92" w:rsidRPr="00907BE8" w:rsidRDefault="00B26C92" w:rsidP="00B26C92">
      <w:pPr>
        <w:tabs>
          <w:tab w:val="left" w:pos="990"/>
        </w:tabs>
        <w:ind w:left="990" w:hanging="990"/>
        <w:jc w:val="both"/>
        <w:rPr>
          <w:i/>
        </w:rPr>
      </w:pPr>
      <w:r w:rsidRPr="00907BE8">
        <w:rPr>
          <w:szCs w:val="24"/>
        </w:rPr>
        <w:t>R</w:t>
      </w:r>
      <w:r>
        <w:rPr>
          <w:szCs w:val="24"/>
        </w:rPr>
        <w:t>e</w:t>
      </w:r>
      <w:r w:rsidRPr="00907BE8">
        <w:rPr>
          <w:szCs w:val="24"/>
        </w:rPr>
        <w:t>:</w:t>
      </w:r>
      <w:r w:rsidRPr="00907BE8">
        <w:rPr>
          <w:szCs w:val="24"/>
        </w:rPr>
        <w:tab/>
      </w:r>
      <w:r>
        <w:rPr>
          <w:szCs w:val="24"/>
        </w:rPr>
        <w:t>Tariff Control No. 48657</w:t>
      </w:r>
      <w:r>
        <w:t xml:space="preserve"> – </w:t>
      </w:r>
      <w:r>
        <w:rPr>
          <w:i/>
        </w:rPr>
        <w:t>Application of MSEC Enterprises, Inc. for Approval of a Pass-Through Rate Change</w:t>
      </w:r>
    </w:p>
    <w:p w:rsidR="00CE1760" w:rsidRDefault="00CE1760" w:rsidP="00CE1760">
      <w:pPr>
        <w:spacing w:before="240" w:after="240"/>
        <w:ind w:left="720" w:hanging="720"/>
        <w:jc w:val="center"/>
        <w:rPr>
          <w:szCs w:val="24"/>
        </w:rPr>
      </w:pPr>
      <w:r>
        <w:rPr>
          <w:b/>
          <w:szCs w:val="24"/>
        </w:rPr>
        <w:t>NOTICE OF APPROVAL</w:t>
      </w:r>
    </w:p>
    <w:p w:rsidR="00CE1760" w:rsidRPr="00491901" w:rsidRDefault="00CE1760" w:rsidP="00CE1760">
      <w:pPr>
        <w:spacing w:before="120" w:line="360" w:lineRule="auto"/>
        <w:ind w:right="-360" w:firstLine="720"/>
        <w:jc w:val="both"/>
      </w:pPr>
      <w:r>
        <w:t xml:space="preserve">This Notice addresses </w:t>
      </w:r>
      <w:r w:rsidR="00B26C92">
        <w:t>MSEC Enterprises, Inc.’s</w:t>
      </w:r>
      <w:r w:rsidR="00613EDE">
        <w:rPr>
          <w:i/>
        </w:rPr>
        <w:t xml:space="preserve"> </w:t>
      </w:r>
      <w:r>
        <w:t xml:space="preserve">application for a </w:t>
      </w:r>
      <w:r w:rsidR="00613EDE">
        <w:t xml:space="preserve">pass-through rate change </w:t>
      </w:r>
      <w:r w:rsidR="00B26C92">
        <w:t>due to groundwater productions fees charged by Bluebonnet Groundwater Conservation District</w:t>
      </w:r>
      <w:r w:rsidR="00B868B0">
        <w:t xml:space="preserve">.  </w:t>
      </w:r>
      <w:r w:rsidR="00B868B0">
        <w:rPr>
          <w:szCs w:val="24"/>
        </w:rPr>
        <w:t xml:space="preserve">The rate increase applies to the </w:t>
      </w:r>
      <w:r w:rsidR="00B26C92">
        <w:rPr>
          <w:szCs w:val="24"/>
        </w:rPr>
        <w:t>Crown Ranch subdivision</w:t>
      </w:r>
      <w:r w:rsidR="00B868B0" w:rsidRPr="0037073B">
        <w:rPr>
          <w:szCs w:val="24"/>
        </w:rPr>
        <w:t>.</w:t>
      </w:r>
      <w:r w:rsidR="00B868B0">
        <w:rPr>
          <w:szCs w:val="24"/>
        </w:rPr>
        <w:t xml:space="preserve">  </w:t>
      </w:r>
      <w:r w:rsidR="00B26C92">
        <w:t>MSEC</w:t>
      </w:r>
      <w:r w:rsidR="00B26C92" w:rsidRPr="00C9239B">
        <w:t xml:space="preserve"> </w:t>
      </w:r>
      <w:r w:rsidR="00B26C92">
        <w:t>requests approval to add a pass-through charge of $0.05 per 1,000 gallons for water used effective October 1, 2018</w:t>
      </w:r>
      <w:r w:rsidR="00613EDE">
        <w:t>.</w:t>
      </w:r>
    </w:p>
    <w:p w:rsidR="00B26C92" w:rsidRDefault="009A4DCA" w:rsidP="00B26C92">
      <w:pPr>
        <w:spacing w:before="120" w:line="360" w:lineRule="auto"/>
        <w:ind w:right="-360" w:firstLine="720"/>
        <w:jc w:val="both"/>
      </w:pPr>
      <w:r>
        <w:rPr>
          <w:color w:val="000000"/>
        </w:rPr>
        <w:t>On August 31, 2018, MSEC filed a copy of the notice sent to customers.  MSEC complied with the application and notice requirements of 16 Texas Administrative Code § 24.25.</w:t>
      </w:r>
      <w:r w:rsidR="00322E8E">
        <w:rPr>
          <w:szCs w:val="24"/>
        </w:rPr>
        <w:t xml:space="preserve">  </w:t>
      </w:r>
      <w:r w:rsidR="00B26C92">
        <w:rPr>
          <w:szCs w:val="24"/>
        </w:rPr>
        <w:t>The administrative law judge deems t</w:t>
      </w:r>
      <w:bookmarkStart w:id="0" w:name="_GoBack"/>
      <w:bookmarkEnd w:id="0"/>
      <w:r w:rsidR="00B26C92">
        <w:rPr>
          <w:szCs w:val="24"/>
        </w:rPr>
        <w:t xml:space="preserve">he </w:t>
      </w:r>
      <w:r w:rsidR="00B26C92" w:rsidRPr="00491901">
        <w:rPr>
          <w:szCs w:val="24"/>
        </w:rPr>
        <w:t>application and notice sufficient</w:t>
      </w:r>
      <w:r w:rsidR="00B26C92">
        <w:rPr>
          <w:szCs w:val="24"/>
        </w:rPr>
        <w:t>.</w:t>
      </w:r>
      <w:r w:rsidR="00B26C92">
        <w:t xml:space="preserve">  </w:t>
      </w:r>
    </w:p>
    <w:p w:rsidR="00C926F0" w:rsidRDefault="00C926F0" w:rsidP="00D43B9A">
      <w:pPr>
        <w:spacing w:before="120" w:line="360" w:lineRule="auto"/>
        <w:ind w:right="-360" w:firstLine="720"/>
        <w:jc w:val="both"/>
      </w:pPr>
      <w:r>
        <w:t xml:space="preserve">In the application, </w:t>
      </w:r>
      <w:r w:rsidR="00C10EA1">
        <w:t xml:space="preserve">Commission Staff confirmed that </w:t>
      </w:r>
      <w:r w:rsidR="0077529D">
        <w:t>MSEC</w:t>
      </w:r>
      <w:r w:rsidR="00E817C2">
        <w:t xml:space="preserve"> </w:t>
      </w:r>
      <w:r w:rsidR="00591D1D">
        <w:t>used an incorrect formula when calculating</w:t>
      </w:r>
      <w:r w:rsidR="00613EDE">
        <w:t xml:space="preserve"> the </w:t>
      </w:r>
      <w:r w:rsidR="0077529D">
        <w:t xml:space="preserve">pass-through rate because only one of two operational </w:t>
      </w:r>
      <w:r w:rsidR="00C10EA1">
        <w:t>wells are in the Bluebonnet Groundwater Conservation District</w:t>
      </w:r>
      <w:r w:rsidR="00E817C2">
        <w:t>.</w:t>
      </w:r>
      <w:r w:rsidR="00A006F4">
        <w:t xml:space="preserve">  </w:t>
      </w:r>
      <w:r w:rsidR="0077529D">
        <w:t xml:space="preserve">Commission Staff amended the pass-through formula to include the percentage that the new </w:t>
      </w:r>
      <w:r w:rsidR="00C10EA1">
        <w:t>w</w:t>
      </w:r>
      <w:r w:rsidR="0077529D">
        <w:t xml:space="preserve">ell produces compared to the total produced by both wells.  </w:t>
      </w:r>
      <w:r w:rsidR="00591D1D">
        <w:t xml:space="preserve">Although the formula changed, </w:t>
      </w:r>
      <w:r w:rsidR="0077529D">
        <w:t xml:space="preserve">Commission Staff calculated </w:t>
      </w:r>
      <w:r w:rsidR="00591D1D">
        <w:t>the same</w:t>
      </w:r>
      <w:r w:rsidR="0077529D">
        <w:t xml:space="preserve"> rate of $0.05 per 1,000 gallons</w:t>
      </w:r>
      <w:r w:rsidR="00591D1D">
        <w:t xml:space="preserve"> as requested by the applicant</w:t>
      </w:r>
      <w:r w:rsidR="0077529D">
        <w:t>.</w:t>
      </w:r>
      <w:r w:rsidR="00C10EA1">
        <w:rPr>
          <w:rStyle w:val="FootnoteReference"/>
        </w:rPr>
        <w:footnoteReference w:id="1"/>
      </w:r>
    </w:p>
    <w:p w:rsidR="00CE1760" w:rsidRDefault="00CE1760" w:rsidP="00CE1760">
      <w:pPr>
        <w:spacing w:before="120" w:line="360" w:lineRule="auto"/>
        <w:ind w:right="-360" w:firstLine="720"/>
        <w:jc w:val="both"/>
      </w:pPr>
      <w:r w:rsidRPr="00491901">
        <w:lastRenderedPageBreak/>
        <w:t xml:space="preserve">The Commission approves </w:t>
      </w:r>
      <w:r w:rsidR="00C10EA1">
        <w:t>MSEC’s</w:t>
      </w:r>
      <w:r w:rsidR="00993088">
        <w:t xml:space="preserve"> </w:t>
      </w:r>
      <w:r w:rsidRPr="00491901">
        <w:t xml:space="preserve">application </w:t>
      </w:r>
      <w:r w:rsidR="00CC3AF7">
        <w:t>and</w:t>
      </w:r>
      <w:r w:rsidR="00CF676A">
        <w:t xml:space="preserve"> </w:t>
      </w:r>
      <w:r w:rsidR="00B868B0">
        <w:t xml:space="preserve">a </w:t>
      </w:r>
      <w:r w:rsidR="00CF676A">
        <w:t>pass-through</w:t>
      </w:r>
      <w:r>
        <w:t xml:space="preserve"> rate </w:t>
      </w:r>
      <w:r w:rsidR="001821AC" w:rsidRPr="00491901">
        <w:t xml:space="preserve">of </w:t>
      </w:r>
      <w:r w:rsidR="00CC3AF7" w:rsidRPr="00491901">
        <w:t>$</w:t>
      </w:r>
      <w:r w:rsidR="00C10EA1">
        <w:t>0.05</w:t>
      </w:r>
      <w:r w:rsidR="00CC3AF7">
        <w:t xml:space="preserve"> per </w:t>
      </w:r>
      <w:r w:rsidR="00C10EA1">
        <w:t>1,000 gallons for the Crown Ranch subdivision</w:t>
      </w:r>
      <w:r w:rsidR="00C926F0">
        <w:t>.</w:t>
      </w:r>
      <w:r w:rsidR="00C10EA1">
        <w:t xml:space="preserve">  </w:t>
      </w:r>
      <w:r w:rsidR="00C10EA1" w:rsidRPr="00491901">
        <w:rPr>
          <w:szCs w:val="24"/>
        </w:rPr>
        <w:t xml:space="preserve">The revised tariff pages provided by Commission Staff </w:t>
      </w:r>
      <w:proofErr w:type="gramStart"/>
      <w:r w:rsidR="00C10EA1" w:rsidRPr="00491901">
        <w:rPr>
          <w:szCs w:val="24"/>
        </w:rPr>
        <w:t>are attached</w:t>
      </w:r>
      <w:proofErr w:type="gramEnd"/>
      <w:r w:rsidR="00C10EA1" w:rsidRPr="00491901">
        <w:rPr>
          <w:szCs w:val="24"/>
        </w:rPr>
        <w:t xml:space="preserve"> to this Notice.</w:t>
      </w:r>
    </w:p>
    <w:p w:rsidR="00CE1760" w:rsidRPr="001975DA" w:rsidRDefault="00CE1760" w:rsidP="00C10EA1">
      <w:pPr>
        <w:pStyle w:val="orderclosing1"/>
        <w:spacing w:before="120" w:after="0"/>
        <w:rPr>
          <w:sz w:val="24"/>
          <w:szCs w:val="24"/>
        </w:rPr>
      </w:pPr>
      <w:r w:rsidRPr="001975DA">
        <w:rPr>
          <w:sz w:val="24"/>
          <w:szCs w:val="24"/>
        </w:rPr>
        <w:t xml:space="preserve">Signed at Austin, Texas the ________ day of </w:t>
      </w:r>
      <w:r w:rsidR="009A4DCA">
        <w:rPr>
          <w:sz w:val="24"/>
          <w:szCs w:val="24"/>
        </w:rPr>
        <w:t>January 2019</w:t>
      </w:r>
      <w:r w:rsidRPr="001975DA">
        <w:rPr>
          <w:sz w:val="24"/>
          <w:szCs w:val="24"/>
        </w:rPr>
        <w:t>.</w:t>
      </w:r>
    </w:p>
    <w:p w:rsidR="00CE1760" w:rsidRPr="001975DA" w:rsidRDefault="00CE1760" w:rsidP="00CE1760">
      <w:pPr>
        <w:pStyle w:val="orderclosing1"/>
        <w:spacing w:after="0"/>
        <w:rPr>
          <w:sz w:val="24"/>
          <w:szCs w:val="24"/>
        </w:rPr>
      </w:pPr>
    </w:p>
    <w:p w:rsidR="00CE1760" w:rsidRDefault="00CE1760" w:rsidP="00524FA6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</w:r>
      <w:r w:rsidRPr="001975DA">
        <w:rPr>
          <w:b/>
          <w:szCs w:val="24"/>
        </w:rPr>
        <w:tab/>
        <w:t>PUBLIC UTILITY COMMISSION OF TEXAS</w:t>
      </w:r>
    </w:p>
    <w:p w:rsidR="00524FA6" w:rsidRPr="001975DA" w:rsidRDefault="00524FA6" w:rsidP="00524FA6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CE1760" w:rsidRPr="001975DA" w:rsidRDefault="00CE1760" w:rsidP="00CE1760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CE1760" w:rsidRPr="001975DA" w:rsidRDefault="00CE1760" w:rsidP="00CE1760">
      <w:pPr>
        <w:tabs>
          <w:tab w:val="left" w:pos="3960"/>
          <w:tab w:val="left" w:pos="4954"/>
          <w:tab w:val="left" w:pos="5760"/>
          <w:tab w:val="left" w:pos="6912"/>
        </w:tabs>
        <w:rPr>
          <w:b/>
          <w:szCs w:val="24"/>
        </w:rPr>
      </w:pPr>
      <w:r w:rsidRPr="001975DA">
        <w:rPr>
          <w:b/>
          <w:szCs w:val="24"/>
        </w:rPr>
        <w:tab/>
        <w:t>__________________________________________</w:t>
      </w:r>
    </w:p>
    <w:p w:rsidR="00CE1760" w:rsidRPr="001975DA" w:rsidRDefault="00CE1760" w:rsidP="00CE1760">
      <w:pPr>
        <w:tabs>
          <w:tab w:val="left" w:pos="3960"/>
        </w:tabs>
        <w:rPr>
          <w:rFonts w:eastAsia="SimSun"/>
          <w:b/>
          <w:szCs w:val="24"/>
        </w:rPr>
      </w:pPr>
      <w:r w:rsidRPr="001975DA">
        <w:rPr>
          <w:b/>
          <w:szCs w:val="24"/>
        </w:rPr>
        <w:tab/>
      </w:r>
      <w:r w:rsidR="001821AC">
        <w:rPr>
          <w:rFonts w:eastAsia="SimSun"/>
          <w:b/>
          <w:szCs w:val="24"/>
        </w:rPr>
        <w:t>MAYSON PEARSON</w:t>
      </w:r>
    </w:p>
    <w:p w:rsidR="00CE1760" w:rsidRPr="001975DA" w:rsidRDefault="00CE1760" w:rsidP="00CE1760">
      <w:pPr>
        <w:pStyle w:val="FilePath"/>
        <w:tabs>
          <w:tab w:val="left" w:pos="3960"/>
        </w:tabs>
        <w:spacing w:before="0"/>
        <w:rPr>
          <w:sz w:val="24"/>
          <w:szCs w:val="24"/>
        </w:rPr>
      </w:pPr>
      <w:r w:rsidRPr="001975DA">
        <w:rPr>
          <w:rFonts w:eastAsia="SimSun"/>
          <w:b/>
          <w:sz w:val="24"/>
          <w:szCs w:val="24"/>
        </w:rPr>
        <w:tab/>
        <w:t>ADMINISTRATIVE LAW JUDGE</w:t>
      </w:r>
      <w:r w:rsidRPr="001975DA">
        <w:rPr>
          <w:sz w:val="24"/>
          <w:szCs w:val="24"/>
        </w:rPr>
        <w:t xml:space="preserve"> </w:t>
      </w:r>
      <w:r w:rsidRPr="001975DA">
        <w:rPr>
          <w:b/>
          <w:sz w:val="24"/>
          <w:szCs w:val="24"/>
        </w:rPr>
        <w:t xml:space="preserve"> </w:t>
      </w:r>
    </w:p>
    <w:p w:rsidR="00762DE3" w:rsidRDefault="00762DE3" w:rsidP="00524FA6">
      <w:pPr>
        <w:spacing w:before="120"/>
        <w:rPr>
          <w:sz w:val="16"/>
          <w:szCs w:val="16"/>
        </w:rPr>
      </w:pPr>
    </w:p>
    <w:p w:rsidR="009E3AC7" w:rsidRDefault="00CE1760" w:rsidP="00524FA6">
      <w:pPr>
        <w:spacing w:before="120"/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\* Lower \p  \* MERGEFORMAT </w:instrText>
      </w:r>
      <w:r>
        <w:rPr>
          <w:sz w:val="16"/>
          <w:szCs w:val="16"/>
        </w:rPr>
        <w:fldChar w:fldCharType="separate"/>
      </w:r>
      <w:r w:rsidR="007C54E6">
        <w:rPr>
          <w:noProof/>
          <w:sz w:val="16"/>
          <w:szCs w:val="16"/>
        </w:rPr>
        <w:t>q:\cadm\docket management\water\tariffs - pass through adj\48xxx\48657 noa.docx</w:t>
      </w:r>
      <w:r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760" w:rsidRDefault="00CE1760" w:rsidP="00F205E0">
      <w:r>
        <w:separator/>
      </w:r>
    </w:p>
  </w:endnote>
  <w:endnote w:type="continuationSeparator" w:id="0">
    <w:p w:rsidR="00CE1760" w:rsidRDefault="00CE176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90C" w:rsidRDefault="002E190C" w:rsidP="002E190C">
    <w:pPr>
      <w:rPr>
        <w:spacing w:val="10"/>
      </w:rPr>
    </w:pP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2D332F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;mso-wrap-distance-left:9.35pt;mso-wrap-distance-top:0;mso-wrap-distance-right:9.35pt;mso-wrap-distance-bottom:0;mso-position-horizontal:absolute;mso-position-horizontal-relative:page;mso-position-vertical:absolute;mso-position-vertical-relative:page" o:ole="" o:allowincell="f" o:allowoverlap="f" fillcolor="window">
          <v:imagedata r:id="rId1" o:title=""/>
          <o:lock v:ext="edit" aspectratio="f"/>
        </v:shape>
        <o:OLEObject Type="Embed" ProgID="MSDraw" ShapeID="_x0000_i1025" DrawAspect="Content" ObjectID="_1609131131" r:id="rId2">
          <o:FieldCodes>\* mergeformat</o:FieldCodes>
        </o:OLEObject>
      </w:object>
    </w:r>
    <w:r w:rsidR="002E190C">
      <w:rPr>
        <w:rFonts w:ascii="Arial" w:hAnsi="Arial"/>
        <w:sz w:val="12"/>
      </w:rPr>
      <w:tab/>
    </w:r>
    <w:r w:rsidR="00DE78BA">
      <w:rPr>
        <w:rFonts w:ascii="Arial" w:hAnsi="Arial"/>
        <w:sz w:val="12"/>
      </w:rPr>
      <w:t>Printed on recycled paper</w:t>
    </w:r>
    <w:r w:rsidR="00DE78BA">
      <w:rPr>
        <w:rFonts w:ascii="Arial" w:hAnsi="Arial"/>
        <w:sz w:val="12"/>
      </w:rPr>
      <w:tab/>
    </w:r>
    <w:r w:rsidR="00DE78BA"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760" w:rsidRDefault="00CE1760" w:rsidP="00F205E0">
      <w:r>
        <w:separator/>
      </w:r>
    </w:p>
  </w:footnote>
  <w:footnote w:type="continuationSeparator" w:id="0">
    <w:p w:rsidR="00CE1760" w:rsidRDefault="00CE1760" w:rsidP="00F205E0">
      <w:r>
        <w:continuationSeparator/>
      </w:r>
    </w:p>
  </w:footnote>
  <w:footnote w:id="1">
    <w:p w:rsidR="00C10EA1" w:rsidRDefault="00C10EA1" w:rsidP="00C10EA1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(($0.045 x 90%) / (1-0.1309)).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524FA6" w:rsidRDefault="00DE78BA" w:rsidP="00524FA6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CF676A" w:rsidP="002D332F">
    <w:pPr>
      <w:pStyle w:val="Header"/>
      <w:tabs>
        <w:tab w:val="clear" w:pos="8640"/>
        <w:tab w:val="right" w:pos="9000"/>
      </w:tabs>
    </w:pPr>
    <w:r w:rsidRPr="00BD4804">
      <w:rPr>
        <w:b/>
        <w:sz w:val="22"/>
        <w:szCs w:val="22"/>
      </w:rPr>
      <w:t xml:space="preserve">Tariff Control No. </w:t>
    </w:r>
    <w:r w:rsidR="00C10EA1">
      <w:rPr>
        <w:b/>
        <w:sz w:val="22"/>
        <w:szCs w:val="22"/>
      </w:rPr>
      <w:t>48657</w:t>
    </w:r>
    <w:r w:rsidRPr="00BD4804">
      <w:rPr>
        <w:b/>
        <w:sz w:val="22"/>
        <w:szCs w:val="22"/>
      </w:rPr>
      <w:tab/>
    </w:r>
    <w:r>
      <w:rPr>
        <w:b/>
        <w:sz w:val="22"/>
        <w:szCs w:val="22"/>
      </w:rPr>
      <w:t xml:space="preserve">              </w:t>
    </w:r>
    <w:r w:rsidRPr="00BD4804">
      <w:rPr>
        <w:b/>
        <w:sz w:val="22"/>
        <w:szCs w:val="22"/>
      </w:rPr>
      <w:t>Notice of Approval</w:t>
    </w:r>
    <w:r w:rsidRPr="00BD4804">
      <w:rPr>
        <w:b/>
        <w:sz w:val="22"/>
        <w:szCs w:val="22"/>
      </w:rPr>
      <w:tab/>
      <w:t>Page 2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60"/>
    <w:rsid w:val="00054249"/>
    <w:rsid w:val="00081D53"/>
    <w:rsid w:val="000A4384"/>
    <w:rsid w:val="00104F76"/>
    <w:rsid w:val="00152477"/>
    <w:rsid w:val="001821AC"/>
    <w:rsid w:val="001C60C2"/>
    <w:rsid w:val="00210A67"/>
    <w:rsid w:val="00227330"/>
    <w:rsid w:val="0023600C"/>
    <w:rsid w:val="00266D3A"/>
    <w:rsid w:val="002927C8"/>
    <w:rsid w:val="002A460E"/>
    <w:rsid w:val="002C6B71"/>
    <w:rsid w:val="002D332F"/>
    <w:rsid w:val="002E190C"/>
    <w:rsid w:val="00316435"/>
    <w:rsid w:val="00322E8E"/>
    <w:rsid w:val="00333DA2"/>
    <w:rsid w:val="0036598D"/>
    <w:rsid w:val="003B52A7"/>
    <w:rsid w:val="003C1C7E"/>
    <w:rsid w:val="003F6056"/>
    <w:rsid w:val="004512F8"/>
    <w:rsid w:val="00467443"/>
    <w:rsid w:val="004F0E16"/>
    <w:rsid w:val="004F132B"/>
    <w:rsid w:val="00524FA6"/>
    <w:rsid w:val="00550BB6"/>
    <w:rsid w:val="00557779"/>
    <w:rsid w:val="0057420A"/>
    <w:rsid w:val="00591646"/>
    <w:rsid w:val="00591D1D"/>
    <w:rsid w:val="005A5BA1"/>
    <w:rsid w:val="00613EDE"/>
    <w:rsid w:val="006856A5"/>
    <w:rsid w:val="006E4A50"/>
    <w:rsid w:val="00762DE3"/>
    <w:rsid w:val="0077529D"/>
    <w:rsid w:val="00783E18"/>
    <w:rsid w:val="00787F8C"/>
    <w:rsid w:val="007C54E6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93088"/>
    <w:rsid w:val="009A4DCA"/>
    <w:rsid w:val="009B073B"/>
    <w:rsid w:val="009E3AC7"/>
    <w:rsid w:val="009F15AB"/>
    <w:rsid w:val="00A006F4"/>
    <w:rsid w:val="00A12349"/>
    <w:rsid w:val="00A52418"/>
    <w:rsid w:val="00AC26D9"/>
    <w:rsid w:val="00AD68A5"/>
    <w:rsid w:val="00B234C8"/>
    <w:rsid w:val="00B26C92"/>
    <w:rsid w:val="00B677AD"/>
    <w:rsid w:val="00B868B0"/>
    <w:rsid w:val="00C10EA1"/>
    <w:rsid w:val="00C24988"/>
    <w:rsid w:val="00C3714F"/>
    <w:rsid w:val="00C6276B"/>
    <w:rsid w:val="00C71532"/>
    <w:rsid w:val="00C926F0"/>
    <w:rsid w:val="00C93E4A"/>
    <w:rsid w:val="00CB234A"/>
    <w:rsid w:val="00CB24AC"/>
    <w:rsid w:val="00CC3AF7"/>
    <w:rsid w:val="00CE1760"/>
    <w:rsid w:val="00CE2889"/>
    <w:rsid w:val="00CF676A"/>
    <w:rsid w:val="00CF6ECF"/>
    <w:rsid w:val="00D239E0"/>
    <w:rsid w:val="00D369F3"/>
    <w:rsid w:val="00D40DC1"/>
    <w:rsid w:val="00D43B9A"/>
    <w:rsid w:val="00D73D9B"/>
    <w:rsid w:val="00D90769"/>
    <w:rsid w:val="00D96923"/>
    <w:rsid w:val="00DC43CA"/>
    <w:rsid w:val="00DE78BA"/>
    <w:rsid w:val="00E30FA8"/>
    <w:rsid w:val="00E74285"/>
    <w:rsid w:val="00E75687"/>
    <w:rsid w:val="00E817C2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  <w15:docId w15:val="{64740555-C8C3-46C2-A67D-118E30118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76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customStyle="1" w:styleId="FilePath">
    <w:name w:val="File Path"/>
    <w:basedOn w:val="Normal"/>
    <w:link w:val="FilePathChar"/>
    <w:qFormat/>
    <w:rsid w:val="00CE1760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CE1760"/>
    <w:rPr>
      <w:rFonts w:eastAsia="Times New Roman"/>
      <w:sz w:val="16"/>
      <w:szCs w:val="20"/>
      <w:lang w:eastAsia="zh-TW"/>
    </w:rPr>
  </w:style>
  <w:style w:type="paragraph" w:customStyle="1" w:styleId="orderclosing1">
    <w:name w:val="order closing1"/>
    <w:basedOn w:val="Normal"/>
    <w:rsid w:val="00CE1760"/>
    <w:pPr>
      <w:spacing w:after="240"/>
      <w:ind w:firstLine="720"/>
    </w:pPr>
    <w:rPr>
      <w:b/>
      <w:sz w:val="22"/>
    </w:rPr>
  </w:style>
  <w:style w:type="paragraph" w:styleId="FootnoteText">
    <w:name w:val="footnote text"/>
    <w:basedOn w:val="Normal"/>
    <w:link w:val="FootnoteTextChar"/>
    <w:unhideWhenUsed/>
    <w:rsid w:val="002E190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2E190C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2E190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4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4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1F6D-A07C-45D5-A200-CB166DCE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12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Gonzalez, Andrea</cp:lastModifiedBy>
  <cp:revision>7</cp:revision>
  <cp:lastPrinted>2018-12-03T20:32:00Z</cp:lastPrinted>
  <dcterms:created xsi:type="dcterms:W3CDTF">2018-12-03T20:25:00Z</dcterms:created>
  <dcterms:modified xsi:type="dcterms:W3CDTF">2019-01-16T14:06:00Z</dcterms:modified>
</cp:coreProperties>
</file>